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B1F" w14:textId="5D28DD41" w:rsidR="00A237D3" w:rsidRDefault="00A237D3" w:rsidP="00A237D3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B69FA7" wp14:editId="05E5D4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CA648A1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123D3690" w14:textId="77777777" w:rsidR="00A237D3" w:rsidRDefault="00A237D3" w:rsidP="00A237D3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5162DF58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591F132D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82F87E2" w14:textId="77777777" w:rsidR="00A237D3" w:rsidRDefault="00A237D3" w:rsidP="00A237D3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727C971B" w14:textId="77777777" w:rsidR="00A237D3" w:rsidRDefault="00A237D3" w:rsidP="00A237D3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10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50F2662B" w:rsidR="00F25267" w:rsidRPr="00501F34" w:rsidRDefault="00A237D3" w:rsidP="00501F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78383" wp14:editId="3C70D62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02B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9137" w:type="dxa"/>
        <w:tblInd w:w="-5" w:type="dxa"/>
        <w:tblLook w:val="04A0" w:firstRow="1" w:lastRow="0" w:firstColumn="1" w:lastColumn="0" w:noHBand="0" w:noVBand="1"/>
      </w:tblPr>
      <w:tblGrid>
        <w:gridCol w:w="2571"/>
        <w:gridCol w:w="6566"/>
      </w:tblGrid>
      <w:tr w:rsidR="00F25267" w14:paraId="19D481AB" w14:textId="77777777" w:rsidTr="00D45D96">
        <w:trPr>
          <w:trHeight w:val="149"/>
        </w:trPr>
        <w:tc>
          <w:tcPr>
            <w:tcW w:w="9137" w:type="dxa"/>
            <w:gridSpan w:val="2"/>
          </w:tcPr>
          <w:p w14:paraId="645F7697" w14:textId="6DB99EF9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47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</w:t>
            </w:r>
            <w:r w:rsidR="00A0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D45D96">
        <w:trPr>
          <w:trHeight w:val="228"/>
        </w:trPr>
        <w:tc>
          <w:tcPr>
            <w:tcW w:w="9137" w:type="dxa"/>
            <w:gridSpan w:val="2"/>
          </w:tcPr>
          <w:p w14:paraId="08D838D6" w14:textId="4340C0BC" w:rsidR="001F45F8" w:rsidRPr="003650B1" w:rsidRDefault="003650B1" w:rsidP="00552275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0B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ZAŚWIADCZENIE O </w:t>
            </w:r>
          </w:p>
          <w:p w14:paraId="20003697" w14:textId="3AE9489D" w:rsidR="00F278A3" w:rsidRPr="00552275" w:rsidRDefault="00552275" w:rsidP="00552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0B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WYKREŚLENI</w:t>
            </w:r>
            <w:r w:rsidR="003650B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3650B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HIPOTEKI Z KSIĘGI WIECZYSTEJ</w:t>
            </w:r>
          </w:p>
        </w:tc>
      </w:tr>
      <w:tr w:rsidR="00F25267" w14:paraId="1DBAC142" w14:textId="77777777" w:rsidTr="00D45D96">
        <w:trPr>
          <w:trHeight w:val="228"/>
        </w:trPr>
        <w:tc>
          <w:tcPr>
            <w:tcW w:w="2571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135E24E9" w14:textId="740E3B85" w:rsidR="002F2EBE" w:rsidRPr="00552275" w:rsidRDefault="00851282" w:rsidP="002F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="00552275"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Ustawa z dnia 29 sierpnia 1997r. - Ordynacja podatkowa </w:t>
            </w:r>
            <w:r w:rsidR="00552275" w:rsidRPr="00552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="00552275"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Ustawa z dnia 6 lipca 1987r. o księgach wieczystych </w:t>
            </w:r>
            <w:r w:rsid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52275"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hipotece </w:t>
            </w:r>
            <w:r w:rsidR="00552275" w:rsidRPr="00552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="00552275"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Ustawa z dnia 16 listopada 2006 r. o opłacie skarbowej</w:t>
            </w:r>
          </w:p>
        </w:tc>
      </w:tr>
      <w:tr w:rsidR="00F25267" w14:paraId="23BF372B" w14:textId="77777777" w:rsidTr="00D45D96">
        <w:trPr>
          <w:trHeight w:val="228"/>
        </w:trPr>
        <w:tc>
          <w:tcPr>
            <w:tcW w:w="2571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D45D96">
        <w:trPr>
          <w:trHeight w:val="228"/>
        </w:trPr>
        <w:tc>
          <w:tcPr>
            <w:tcW w:w="2571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EC46ACF" w14:textId="7476667C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ds. 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>rachunkowości podatkowej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pokój nr 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0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tel. 74 66</w:t>
            </w:r>
            <w:r w:rsidR="0036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25267" w14:paraId="7D0E0DD8" w14:textId="77777777" w:rsidTr="00D45D96">
        <w:trPr>
          <w:trHeight w:val="228"/>
        </w:trPr>
        <w:tc>
          <w:tcPr>
            <w:tcW w:w="2571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42BE1F11" w14:textId="3FBDA4D8" w:rsidR="002F2EBE" w:rsidRDefault="000B1BE9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wniosku </w:t>
            </w:r>
            <w:r w:rsidR="00A071B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Poczty Polskiej, </w:t>
            </w:r>
            <w:hyperlink r:id="rId11" w:history="1">
              <w:r w:rsidR="00A071B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A071B1">
              <w:rPr>
                <w:rFonts w:ascii="Times New Roman" w:hAnsi="Times New Roman" w:cs="Times New Roman"/>
                <w:sz w:val="24"/>
                <w:szCs w:val="24"/>
              </w:rPr>
              <w:t xml:space="preserve"> bądź poprzez złożenie w Biurze Obsługi Klienta</w:t>
            </w:r>
            <w:r w:rsidR="00A071B1">
              <w:rPr>
                <w:rFonts w:ascii="Times New Roman" w:hAnsi="Times New Roman" w:cs="Times New Roman"/>
              </w:rPr>
              <w:t>.</w:t>
            </w:r>
          </w:p>
          <w:p w14:paraId="0DD34516" w14:textId="52996B8B" w:rsidR="00F25267" w:rsidRPr="000B1BE9" w:rsidRDefault="002F2EBE" w:rsidP="00F2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zaświadczenia 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w pokoju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5267" w14:paraId="0D8BBB27" w14:textId="77777777" w:rsidTr="00D45D96">
        <w:trPr>
          <w:trHeight w:val="303"/>
        </w:trPr>
        <w:tc>
          <w:tcPr>
            <w:tcW w:w="2571" w:type="dxa"/>
          </w:tcPr>
          <w:p w14:paraId="281FF925" w14:textId="37B0567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6565" w:type="dxa"/>
          </w:tcPr>
          <w:p w14:paraId="6DA5D28F" w14:textId="6F377BFF" w:rsidR="00F25267" w:rsidRPr="00552275" w:rsidRDefault="00552275" w:rsidP="003B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Wniosek o wy</w:t>
            </w:r>
            <w:r w:rsidR="003650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danie zaświadczenia</w:t>
            </w:r>
            <w:r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na wykreślenie hipoteki </w:t>
            </w:r>
            <w:r w:rsidR="003650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</w:r>
            <w:r w:rsidRPr="00552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księgi wieczystej.</w:t>
            </w:r>
          </w:p>
        </w:tc>
      </w:tr>
      <w:tr w:rsidR="00F25267" w14:paraId="03CD36B9" w14:textId="77777777" w:rsidTr="00D45D96">
        <w:trPr>
          <w:trHeight w:val="383"/>
        </w:trPr>
        <w:tc>
          <w:tcPr>
            <w:tcW w:w="2571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75EF98FE" w14:textId="238D07FC" w:rsidR="00F25267" w:rsidRPr="002F2EBE" w:rsidRDefault="00851282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="002F2EBE"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Opłata skarbowa za wydanie zaświadczenia – </w:t>
            </w:r>
            <w:r w:rsidR="003650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</w:t>
            </w:r>
            <w:r w:rsidR="002F2EBE"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zł. </w:t>
            </w:r>
            <w:r w:rsidR="002F2EBE"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="002F2EBE"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Opłata skarbowa za udzielenie pełnomocnictwa, gdy strona </w:t>
            </w:r>
            <w:r w:rsidR="002F2EBE"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EBE"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działa przez pełnomocnika – 17 zł. Pełnomocnictwa udzielone </w:t>
            </w:r>
            <w:r w:rsidR="002F2EBE"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EBE"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małżonkowi, wstępnemu, zstępnemu lub rodzeństwu są </w:t>
            </w:r>
            <w:r w:rsidR="002F2EBE"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EBE"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zwolnione z opłaty skarbowej.</w:t>
            </w:r>
          </w:p>
        </w:tc>
      </w:tr>
      <w:tr w:rsidR="00F25267" w14:paraId="5CDC1F7A" w14:textId="77777777" w:rsidTr="00D45D96">
        <w:trPr>
          <w:trHeight w:val="791"/>
        </w:trPr>
        <w:tc>
          <w:tcPr>
            <w:tcW w:w="2571" w:type="dxa"/>
          </w:tcPr>
          <w:p w14:paraId="169571E6" w14:textId="673A03CA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</w:tc>
        <w:tc>
          <w:tcPr>
            <w:tcW w:w="6565" w:type="dxa"/>
          </w:tcPr>
          <w:p w14:paraId="7E3F48E3" w14:textId="255FAEB2" w:rsidR="00F25267" w:rsidRPr="002F2EBE" w:rsidRDefault="002F2EBE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później niż w ciągu 7 dni od dnia złożenia wniosku.</w:t>
            </w:r>
          </w:p>
        </w:tc>
      </w:tr>
      <w:tr w:rsidR="00F25267" w:rsidRPr="00F278A3" w14:paraId="6B0F77BD" w14:textId="77777777" w:rsidTr="00D45D96">
        <w:trPr>
          <w:trHeight w:val="74"/>
        </w:trPr>
        <w:tc>
          <w:tcPr>
            <w:tcW w:w="2571" w:type="dxa"/>
          </w:tcPr>
          <w:p w14:paraId="501E3E5D" w14:textId="07196D29" w:rsidR="00F25267" w:rsidRPr="002F2EBE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565" w:type="dxa"/>
          </w:tcPr>
          <w:p w14:paraId="334B4E81" w14:textId="14184F78" w:rsidR="00BB0BDB" w:rsidRPr="002F2EBE" w:rsidRDefault="002F2EBE" w:rsidP="002F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Brak trybu odwoławczego.</w:t>
            </w:r>
          </w:p>
        </w:tc>
      </w:tr>
      <w:tr w:rsidR="00F25267" w:rsidRPr="00F278A3" w14:paraId="5CB71908" w14:textId="77777777" w:rsidTr="00D45D96">
        <w:trPr>
          <w:trHeight w:val="228"/>
        </w:trPr>
        <w:tc>
          <w:tcPr>
            <w:tcW w:w="2571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A78F0B5" w14:textId="37420F2F" w:rsidR="00F25267" w:rsidRPr="002F2EBE" w:rsidRDefault="002F2EBE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Składający wniosek zobowiązany jest dołączyć dowód zapłaty </w:t>
            </w:r>
            <w:r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należnej opłaty skarbowej, który pozostawia się w aktach </w:t>
            </w:r>
            <w:r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sprawy.</w:t>
            </w:r>
          </w:p>
        </w:tc>
      </w:tr>
      <w:tr w:rsidR="002F2EBE" w:rsidRPr="00F278A3" w14:paraId="58961A36" w14:textId="77777777" w:rsidTr="00D45D96">
        <w:trPr>
          <w:trHeight w:val="155"/>
        </w:trPr>
        <w:tc>
          <w:tcPr>
            <w:tcW w:w="2571" w:type="dxa"/>
          </w:tcPr>
          <w:p w14:paraId="6FC96FA4" w14:textId="2E1EFB34" w:rsidR="002F2EBE" w:rsidRPr="00D45D96" w:rsidRDefault="00D45D96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6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Formularze do pobrania</w:t>
            </w:r>
          </w:p>
        </w:tc>
        <w:tc>
          <w:tcPr>
            <w:tcW w:w="6565" w:type="dxa"/>
          </w:tcPr>
          <w:p w14:paraId="1DCCE5BC" w14:textId="3D249338" w:rsidR="002F2EBE" w:rsidRPr="003650B1" w:rsidRDefault="003650B1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650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9978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wydanie zaświadczenia</w:t>
            </w:r>
            <w:r w:rsidRPr="003650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na wykreślenie hipoteki </w:t>
            </w:r>
            <w:r w:rsidR="009978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</w:r>
            <w:r w:rsidRPr="003650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księgi wieczystej.</w:t>
            </w:r>
          </w:p>
        </w:tc>
      </w:tr>
      <w:tr w:rsidR="000B1BE9" w14:paraId="12815467" w14:textId="77777777" w:rsidTr="00D45D96">
        <w:trPr>
          <w:trHeight w:val="835"/>
        </w:trPr>
        <w:tc>
          <w:tcPr>
            <w:tcW w:w="9137" w:type="dxa"/>
            <w:gridSpan w:val="2"/>
          </w:tcPr>
          <w:p w14:paraId="079E501A" w14:textId="77777777" w:rsidR="00501F34" w:rsidRDefault="00501F34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6C6C08E6" w:rsidR="00F278A3" w:rsidRDefault="00D45D96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nspektor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rachunkowości podatkowej</w:t>
            </w:r>
          </w:p>
          <w:p w14:paraId="3EE2FE16" w14:textId="77777777" w:rsidR="00D45D96" w:rsidRDefault="00D45D96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227E" w14:textId="5F73A253" w:rsidR="00D45D96" w:rsidRDefault="00D45D96" w:rsidP="00D4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79AD" w14:textId="77777777" w:rsidR="00796823" w:rsidRDefault="00796823" w:rsidP="004C62E6">
      <w:pPr>
        <w:spacing w:after="0" w:line="240" w:lineRule="auto"/>
      </w:pPr>
      <w:r>
        <w:separator/>
      </w:r>
    </w:p>
  </w:endnote>
  <w:endnote w:type="continuationSeparator" w:id="0">
    <w:p w14:paraId="4BDFD821" w14:textId="77777777" w:rsidR="00796823" w:rsidRDefault="00796823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8DD2" w14:textId="77777777" w:rsidR="00796823" w:rsidRDefault="00796823" w:rsidP="004C62E6">
      <w:pPr>
        <w:spacing w:after="0" w:line="240" w:lineRule="auto"/>
      </w:pPr>
      <w:r>
        <w:separator/>
      </w:r>
    </w:p>
  </w:footnote>
  <w:footnote w:type="continuationSeparator" w:id="0">
    <w:p w14:paraId="3137850C" w14:textId="77777777" w:rsidR="00796823" w:rsidRDefault="00796823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470A"/>
    <w:multiLevelType w:val="hybridMultilevel"/>
    <w:tmpl w:val="5B0C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0C03B3"/>
    <w:rsid w:val="001D205F"/>
    <w:rsid w:val="001F45F8"/>
    <w:rsid w:val="002D4FC6"/>
    <w:rsid w:val="002F2EBE"/>
    <w:rsid w:val="003352F8"/>
    <w:rsid w:val="00361944"/>
    <w:rsid w:val="003650B1"/>
    <w:rsid w:val="003B2CBF"/>
    <w:rsid w:val="004154C3"/>
    <w:rsid w:val="0047325A"/>
    <w:rsid w:val="004769F0"/>
    <w:rsid w:val="004C62E6"/>
    <w:rsid w:val="004F17F4"/>
    <w:rsid w:val="00501F34"/>
    <w:rsid w:val="00552275"/>
    <w:rsid w:val="00596225"/>
    <w:rsid w:val="006E1C11"/>
    <w:rsid w:val="006F07A1"/>
    <w:rsid w:val="00737BCA"/>
    <w:rsid w:val="00750EE2"/>
    <w:rsid w:val="00760667"/>
    <w:rsid w:val="00796823"/>
    <w:rsid w:val="00822156"/>
    <w:rsid w:val="00825E03"/>
    <w:rsid w:val="00851282"/>
    <w:rsid w:val="008778C6"/>
    <w:rsid w:val="0099780B"/>
    <w:rsid w:val="00A071B1"/>
    <w:rsid w:val="00A115DC"/>
    <w:rsid w:val="00A237D3"/>
    <w:rsid w:val="00A911BE"/>
    <w:rsid w:val="00B02EE8"/>
    <w:rsid w:val="00BB0BDB"/>
    <w:rsid w:val="00D16149"/>
    <w:rsid w:val="00D45D96"/>
    <w:rsid w:val="00D57C32"/>
    <w:rsid w:val="00D655BA"/>
    <w:rsid w:val="00D9230E"/>
    <w:rsid w:val="00DD2A04"/>
    <w:rsid w:val="00DD43BD"/>
    <w:rsid w:val="00E53DF9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7D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237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markedcontent">
    <w:name w:val="markedcontent"/>
    <w:basedOn w:val="Domylnaczcionkaakapitu"/>
    <w:rsid w:val="002F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giewniki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45B2-FFE3-4DAD-850C-2A39565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asuchodolska</cp:lastModifiedBy>
  <cp:revision>7</cp:revision>
  <cp:lastPrinted>2021-10-27T11:59:00Z</cp:lastPrinted>
  <dcterms:created xsi:type="dcterms:W3CDTF">2021-10-27T09:44:00Z</dcterms:created>
  <dcterms:modified xsi:type="dcterms:W3CDTF">2021-10-27T11:59:00Z</dcterms:modified>
</cp:coreProperties>
</file>